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57A8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0EC217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38C213" w14:textId="65CDAF62" w:rsidR="00A11116" w:rsidRPr="001926CA" w:rsidRDefault="003128F4" w:rsidP="0019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Изменение №1 в п</w:t>
      </w:r>
      <w:r w:rsidR="001926CA" w:rsidRPr="001926CA">
        <w:rPr>
          <w:rFonts w:ascii="Times New Roman" w:hAnsi="Times New Roman" w:cs="Times New Roman"/>
          <w:b/>
          <w:sz w:val="24"/>
          <w:szCs w:val="24"/>
          <w:lang w:val="ru-RU"/>
        </w:rPr>
        <w:t>лан закупок</w:t>
      </w:r>
      <w:r w:rsidR="001926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2024 год </w:t>
      </w:r>
      <w:r w:rsidR="001926CA" w:rsidRPr="001926CA">
        <w:rPr>
          <w:rFonts w:ascii="Times New Roman" w:hAnsi="Times New Roman" w:cs="Times New Roman"/>
          <w:b/>
          <w:sz w:val="24"/>
          <w:szCs w:val="24"/>
          <w:lang w:val="ru-RU"/>
        </w:rPr>
        <w:t>с применением особого порядка</w:t>
      </w:r>
      <w:r w:rsidR="001926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D7A24F3" w14:textId="77777777" w:rsidR="00A11116" w:rsidRPr="00D66D3E" w:rsidRDefault="00A11116" w:rsidP="00A111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985"/>
        <w:gridCol w:w="2977"/>
        <w:gridCol w:w="2693"/>
        <w:gridCol w:w="3998"/>
      </w:tblGrid>
      <w:tr w:rsidR="00F63733" w:rsidRPr="003128F4" w14:paraId="07663AFE" w14:textId="77777777" w:rsidTr="001926CA">
        <w:tc>
          <w:tcPr>
            <w:tcW w:w="789" w:type="dxa"/>
          </w:tcPr>
          <w:p w14:paraId="31E85425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4" w:type="dxa"/>
          </w:tcPr>
          <w:p w14:paraId="38F0EF6D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</w:t>
            </w:r>
          </w:p>
        </w:tc>
        <w:tc>
          <w:tcPr>
            <w:tcW w:w="1985" w:type="dxa"/>
          </w:tcPr>
          <w:p w14:paraId="0E1DF63A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ТРУ</w:t>
            </w:r>
          </w:p>
        </w:tc>
        <w:tc>
          <w:tcPr>
            <w:tcW w:w="2977" w:type="dxa"/>
          </w:tcPr>
          <w:p w14:paraId="2E7BC971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2693" w:type="dxa"/>
          </w:tcPr>
          <w:p w14:paraId="5DEBBAA2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Сумма, выделенная для закупок без НДС</w:t>
            </w:r>
          </w:p>
        </w:tc>
        <w:tc>
          <w:tcPr>
            <w:tcW w:w="3998" w:type="dxa"/>
          </w:tcPr>
          <w:p w14:paraId="3763B6BD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Обоснование отнесения закупки к Перечню закупок,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приобретаемых</w:t>
            </w: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применением Особого порядка</w:t>
            </w:r>
          </w:p>
        </w:tc>
      </w:tr>
      <w:tr w:rsidR="00F63733" w:rsidRPr="003128F4" w14:paraId="445B2D47" w14:textId="77777777" w:rsidTr="001926CA">
        <w:tc>
          <w:tcPr>
            <w:tcW w:w="789" w:type="dxa"/>
          </w:tcPr>
          <w:p w14:paraId="77F1DCF0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2154" w:type="dxa"/>
          </w:tcPr>
          <w:p w14:paraId="14B5EC02" w14:textId="77777777" w:rsidR="00A11116" w:rsidRPr="001926CA" w:rsidRDefault="00697ACD" w:rsidP="00A11116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 эксплуатации</w:t>
            </w:r>
          </w:p>
        </w:tc>
        <w:tc>
          <w:tcPr>
            <w:tcW w:w="1985" w:type="dxa"/>
          </w:tcPr>
          <w:p w14:paraId="222BD648" w14:textId="77777777" w:rsidR="002F2C45" w:rsidRPr="001926CA" w:rsidRDefault="00A11116" w:rsidP="00BE096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</w:p>
          <w:p w14:paraId="06C83B90" w14:textId="77777777" w:rsidR="00A11116" w:rsidRPr="001926CA" w:rsidRDefault="00A1111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4AA1A7A7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2977" w:type="dxa"/>
          </w:tcPr>
          <w:p w14:paraId="36A98F2E" w14:textId="77777777" w:rsidR="00634054" w:rsidRPr="001926CA" w:rsidRDefault="002F2C45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634054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21E6A590" w14:textId="77777777" w:rsidR="00634054" w:rsidRPr="001926CA" w:rsidRDefault="00634054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14:paraId="286A5497" w14:textId="77777777" w:rsidR="00C960B7" w:rsidRPr="001926CA" w:rsidRDefault="00C960B7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(Область Улытау, Карагандинская область </w:t>
            </w:r>
          </w:p>
          <w:p w14:paraId="123BDF14" w14:textId="77777777" w:rsidR="00A11116" w:rsidRPr="001926CA" w:rsidRDefault="00C960B7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0 км до 69 </w:t>
            </w:r>
            <w:r w:rsidR="004B2E07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км магистрального нефтепровода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Атасу-Алашанькоу)</w:t>
            </w:r>
          </w:p>
        </w:tc>
        <w:tc>
          <w:tcPr>
            <w:tcW w:w="2693" w:type="dxa"/>
          </w:tcPr>
          <w:p w14:paraId="1DE9BAEA" w14:textId="77777777" w:rsidR="00F63733" w:rsidRPr="001926CA" w:rsidRDefault="00F63733" w:rsidP="001926CA">
            <w:pPr>
              <w:jc w:val="right"/>
              <w:rPr>
                <w:color w:val="000000"/>
                <w:sz w:val="96"/>
                <w:szCs w:val="144"/>
              </w:rPr>
            </w:pPr>
            <w:r w:rsidRPr="001926CA">
              <w:rPr>
                <w:color w:val="000000"/>
                <w:sz w:val="96"/>
                <w:szCs w:val="144"/>
                <w:lang w:val="ru-RU"/>
              </w:rPr>
              <w:t xml:space="preserve">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15 430 444,73   </w:t>
            </w:r>
          </w:p>
          <w:p w14:paraId="2AB462C6" w14:textId="77777777" w:rsidR="003800C7" w:rsidRPr="001926CA" w:rsidRDefault="003800C7" w:rsidP="003800C7">
            <w:pPr>
              <w:jc w:val="right"/>
              <w:rPr>
                <w:color w:val="000000"/>
                <w:sz w:val="20"/>
                <w:szCs w:val="22"/>
              </w:rPr>
            </w:pPr>
          </w:p>
          <w:p w14:paraId="653E0F82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18E5D64E" w14:textId="77777777" w:rsidR="00A11116" w:rsidRPr="001926CA" w:rsidRDefault="00AC1F2B" w:rsidP="00AC1F2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  <w:tr w:rsidR="00F63733" w:rsidRPr="003128F4" w14:paraId="787FC879" w14:textId="77777777" w:rsidTr="001926CA">
        <w:tc>
          <w:tcPr>
            <w:tcW w:w="789" w:type="dxa"/>
          </w:tcPr>
          <w:p w14:paraId="78E4C672" w14:textId="77777777" w:rsidR="00697ACD" w:rsidRPr="001926CA" w:rsidRDefault="00697ACD" w:rsidP="00697ACD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    2</w:t>
            </w:r>
          </w:p>
        </w:tc>
        <w:tc>
          <w:tcPr>
            <w:tcW w:w="2154" w:type="dxa"/>
          </w:tcPr>
          <w:p w14:paraId="7B9DF274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 эксплуатации</w:t>
            </w:r>
          </w:p>
        </w:tc>
        <w:tc>
          <w:tcPr>
            <w:tcW w:w="1985" w:type="dxa"/>
          </w:tcPr>
          <w:p w14:paraId="756B53D5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Электроэнергия</w:t>
            </w:r>
          </w:p>
        </w:tc>
        <w:tc>
          <w:tcPr>
            <w:tcW w:w="2977" w:type="dxa"/>
          </w:tcPr>
          <w:p w14:paraId="317C10C9" w14:textId="77777777" w:rsidR="00697ACD" w:rsidRPr="001926CA" w:rsidRDefault="00634054" w:rsidP="004B2E07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7F9CB2FA" w14:textId="77777777" w:rsidR="004B2E07" w:rsidRPr="001926CA" w:rsidRDefault="004B2E07" w:rsidP="004B2E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(Карагандинская область, </w:t>
            </w:r>
          </w:p>
          <w:p w14:paraId="398B175C" w14:textId="77777777" w:rsidR="004B2E07" w:rsidRPr="001926CA" w:rsidRDefault="004B2E07" w:rsidP="004B2E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от 96 км до 180 км магистрального нефтепровода  Атасу-Алашанькоу)</w:t>
            </w:r>
          </w:p>
        </w:tc>
        <w:tc>
          <w:tcPr>
            <w:tcW w:w="2693" w:type="dxa"/>
          </w:tcPr>
          <w:p w14:paraId="280BE5B0" w14:textId="77777777" w:rsidR="00F63733" w:rsidRPr="001926CA" w:rsidRDefault="00F63733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   282 660 000,00   </w:t>
            </w:r>
          </w:p>
          <w:p w14:paraId="6B774C6E" w14:textId="77777777" w:rsidR="00697ACD" w:rsidRPr="001926CA" w:rsidRDefault="00697ACD" w:rsidP="0030346B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5ABBFA57" w14:textId="77777777" w:rsidR="00697ACD" w:rsidRPr="001926CA" w:rsidRDefault="002F070D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  <w:tr w:rsidR="00F63733" w:rsidRPr="003128F4" w14:paraId="7D6F0FEF" w14:textId="77777777" w:rsidTr="001926CA">
        <w:tc>
          <w:tcPr>
            <w:tcW w:w="789" w:type="dxa"/>
          </w:tcPr>
          <w:p w14:paraId="593AC73C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54" w:type="dxa"/>
          </w:tcPr>
          <w:p w14:paraId="3EFA3D9C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 эксплуатации</w:t>
            </w:r>
          </w:p>
        </w:tc>
        <w:tc>
          <w:tcPr>
            <w:tcW w:w="1985" w:type="dxa"/>
          </w:tcPr>
          <w:p w14:paraId="211A6A55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</w:p>
        </w:tc>
        <w:tc>
          <w:tcPr>
            <w:tcW w:w="2977" w:type="dxa"/>
          </w:tcPr>
          <w:p w14:paraId="0D6DFE7F" w14:textId="77777777" w:rsidR="00697ACD" w:rsidRPr="001926CA" w:rsidRDefault="00263862" w:rsidP="00263862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</w:t>
            </w:r>
            <w:r w:rsidR="00634054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набжения потребителей</w:t>
            </w:r>
          </w:p>
          <w:p w14:paraId="4FC909C7" w14:textId="77777777" w:rsidR="00BE0966" w:rsidRPr="001926CA" w:rsidRDefault="00BE0966" w:rsidP="0026386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(Карагандинская область,</w:t>
            </w:r>
          </w:p>
          <w:p w14:paraId="6E89079C" w14:textId="77777777" w:rsidR="00BE0966" w:rsidRPr="001926CA" w:rsidRDefault="00BE0966" w:rsidP="0026386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от 203 км до 520 км магистрального нефтепровода  Атасу-Алашанькоу)</w:t>
            </w:r>
          </w:p>
        </w:tc>
        <w:tc>
          <w:tcPr>
            <w:tcW w:w="2693" w:type="dxa"/>
          </w:tcPr>
          <w:p w14:paraId="19F5D03A" w14:textId="77777777" w:rsidR="00F63733" w:rsidRPr="001926CA" w:rsidRDefault="00F63733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299 485 000,00   </w:t>
            </w:r>
          </w:p>
          <w:p w14:paraId="064211EC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FB63DD6" w14:textId="77777777" w:rsidR="00697ACD" w:rsidRPr="001926CA" w:rsidRDefault="002F070D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  <w:tr w:rsidR="00F63733" w:rsidRPr="003128F4" w14:paraId="7CC49C91" w14:textId="77777777" w:rsidTr="001926CA">
        <w:tc>
          <w:tcPr>
            <w:tcW w:w="789" w:type="dxa"/>
          </w:tcPr>
          <w:p w14:paraId="28C331D2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</w:t>
            </w:r>
          </w:p>
        </w:tc>
        <w:tc>
          <w:tcPr>
            <w:tcW w:w="2154" w:type="dxa"/>
          </w:tcPr>
          <w:p w14:paraId="635B11A4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 эксплуатации</w:t>
            </w:r>
          </w:p>
        </w:tc>
        <w:tc>
          <w:tcPr>
            <w:tcW w:w="1985" w:type="dxa"/>
          </w:tcPr>
          <w:p w14:paraId="37C09DF1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</w:p>
        </w:tc>
        <w:tc>
          <w:tcPr>
            <w:tcW w:w="2977" w:type="dxa"/>
          </w:tcPr>
          <w:p w14:paraId="7377E676" w14:textId="77777777" w:rsidR="00697ACD" w:rsidRPr="001926CA" w:rsidRDefault="00634054" w:rsidP="004B7887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59D13ABF" w14:textId="77777777" w:rsidR="004B7887" w:rsidRPr="001926CA" w:rsidRDefault="004B7887" w:rsidP="004B788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(Область Абай,</w:t>
            </w:r>
          </w:p>
          <w:p w14:paraId="4AC79138" w14:textId="77777777" w:rsidR="004B7887" w:rsidRPr="001926CA" w:rsidRDefault="004B7887" w:rsidP="004B7887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от 545 км до 657 км магистрального нефтепровода  Атасу-Алашанькоу)</w:t>
            </w:r>
          </w:p>
        </w:tc>
        <w:tc>
          <w:tcPr>
            <w:tcW w:w="2693" w:type="dxa"/>
          </w:tcPr>
          <w:p w14:paraId="651AF765" w14:textId="77777777" w:rsidR="00F63733" w:rsidRPr="001926CA" w:rsidRDefault="00F63733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302 850 000,00   </w:t>
            </w:r>
          </w:p>
          <w:p w14:paraId="5691C6AA" w14:textId="77777777" w:rsidR="00697ACD" w:rsidRPr="001926CA" w:rsidRDefault="00697ACD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317F53F5" w14:textId="77777777" w:rsidR="00697ACD" w:rsidRPr="001926CA" w:rsidRDefault="002F070D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  <w:tr w:rsidR="00F63733" w:rsidRPr="003128F4" w14:paraId="10323AB3" w14:textId="77777777" w:rsidTr="001926CA">
        <w:tc>
          <w:tcPr>
            <w:tcW w:w="789" w:type="dxa"/>
          </w:tcPr>
          <w:p w14:paraId="1DB75A38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5</w:t>
            </w:r>
          </w:p>
        </w:tc>
        <w:tc>
          <w:tcPr>
            <w:tcW w:w="2154" w:type="dxa"/>
          </w:tcPr>
          <w:p w14:paraId="1E0CCD6B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 эксплуатации</w:t>
            </w:r>
          </w:p>
        </w:tc>
        <w:tc>
          <w:tcPr>
            <w:tcW w:w="1985" w:type="dxa"/>
          </w:tcPr>
          <w:p w14:paraId="6C3148C0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</w:p>
        </w:tc>
        <w:tc>
          <w:tcPr>
            <w:tcW w:w="2977" w:type="dxa"/>
          </w:tcPr>
          <w:p w14:paraId="39C0E782" w14:textId="77777777" w:rsidR="00697ACD" w:rsidRPr="001926CA" w:rsidRDefault="00634054" w:rsidP="004B7887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387E4683" w14:textId="77777777" w:rsidR="00AA038A" w:rsidRPr="001926CA" w:rsidRDefault="004B7887" w:rsidP="00AA03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</w:t>
            </w:r>
            <w:r w:rsidR="00AA038A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Область Жетысу</w:t>
            </w:r>
          </w:p>
          <w:p w14:paraId="5F63D2B9" w14:textId="77777777" w:rsidR="004B7887" w:rsidRPr="001926CA" w:rsidRDefault="00AA038A" w:rsidP="00AA038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от 684 км до 850 км магистрального нефтепровода  Атасу-Алашанькоу</w:t>
            </w:r>
            <w:r w:rsidR="004B7887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1397F9D2" w14:textId="77777777" w:rsidR="00F63733" w:rsidRPr="001926CA" w:rsidRDefault="00F63733" w:rsidP="00F63733">
            <w:pPr>
              <w:jc w:val="right"/>
              <w:rPr>
                <w:color w:val="000000"/>
                <w:sz w:val="96"/>
                <w:szCs w:val="14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284 183 888,77</w:t>
            </w:r>
            <w:r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4857B55F" w14:textId="77777777" w:rsidR="00697ACD" w:rsidRPr="001926CA" w:rsidRDefault="00697ACD" w:rsidP="00AA03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7D5CD4F" w14:textId="77777777" w:rsidR="00697ACD" w:rsidRPr="001926CA" w:rsidRDefault="00BA3BCF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  <w:tr w:rsidR="00F63733" w:rsidRPr="003128F4" w14:paraId="591D4DD3" w14:textId="77777777" w:rsidTr="001926CA">
        <w:tc>
          <w:tcPr>
            <w:tcW w:w="789" w:type="dxa"/>
          </w:tcPr>
          <w:p w14:paraId="7202A730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154" w:type="dxa"/>
          </w:tcPr>
          <w:p w14:paraId="6AD4C52F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 эксплуатации</w:t>
            </w:r>
          </w:p>
        </w:tc>
        <w:tc>
          <w:tcPr>
            <w:tcW w:w="1985" w:type="dxa"/>
          </w:tcPr>
          <w:p w14:paraId="7F9D99E0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</w:p>
        </w:tc>
        <w:tc>
          <w:tcPr>
            <w:tcW w:w="2977" w:type="dxa"/>
          </w:tcPr>
          <w:p w14:paraId="5C2525AD" w14:textId="77777777" w:rsidR="00697ACD" w:rsidRPr="001926CA" w:rsidRDefault="00634054" w:rsidP="00821714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18234F11" w14:textId="77777777" w:rsidR="00821714" w:rsidRPr="001926CA" w:rsidRDefault="00821714" w:rsidP="0082171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(Область Жетысу</w:t>
            </w:r>
          </w:p>
          <w:p w14:paraId="1D9D0443" w14:textId="77777777" w:rsidR="00821714" w:rsidRPr="001926CA" w:rsidRDefault="00821714" w:rsidP="0082171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от 850 км до 960 км магистрального нефтепровода  Атасу-Алашанькоу)</w:t>
            </w:r>
          </w:p>
        </w:tc>
        <w:tc>
          <w:tcPr>
            <w:tcW w:w="2693" w:type="dxa"/>
          </w:tcPr>
          <w:p w14:paraId="2BB943F3" w14:textId="77777777" w:rsidR="00F63733" w:rsidRPr="001926CA" w:rsidRDefault="00F63733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16 148 895,79   </w:t>
            </w:r>
          </w:p>
          <w:p w14:paraId="7D70914C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2831083" w14:textId="77777777" w:rsidR="00697ACD" w:rsidRPr="001926CA" w:rsidRDefault="00BA3BCF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  <w:tr w:rsidR="00F63733" w:rsidRPr="003128F4" w14:paraId="173D73E4" w14:textId="77777777" w:rsidTr="001926CA">
        <w:tc>
          <w:tcPr>
            <w:tcW w:w="789" w:type="dxa"/>
          </w:tcPr>
          <w:p w14:paraId="543F887E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7</w:t>
            </w:r>
          </w:p>
        </w:tc>
        <w:tc>
          <w:tcPr>
            <w:tcW w:w="2154" w:type="dxa"/>
          </w:tcPr>
          <w:p w14:paraId="246438BF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 эксплуатации</w:t>
            </w:r>
          </w:p>
        </w:tc>
        <w:tc>
          <w:tcPr>
            <w:tcW w:w="1985" w:type="dxa"/>
          </w:tcPr>
          <w:p w14:paraId="33E1AB3D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</w:p>
        </w:tc>
        <w:tc>
          <w:tcPr>
            <w:tcW w:w="2977" w:type="dxa"/>
          </w:tcPr>
          <w:p w14:paraId="7373114F" w14:textId="77777777" w:rsidR="00697ACD" w:rsidRPr="001926CA" w:rsidRDefault="00634054" w:rsidP="00821714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</w:t>
            </w:r>
            <w:r w:rsidR="00E50387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й</w:t>
            </w:r>
          </w:p>
          <w:p w14:paraId="206BEED9" w14:textId="77777777" w:rsidR="00821714" w:rsidRPr="001926CA" w:rsidRDefault="00821714" w:rsidP="0082171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(Актюбинская  область, </w:t>
            </w:r>
          </w:p>
          <w:p w14:paraId="67B6CB14" w14:textId="77777777" w:rsidR="00821714" w:rsidRPr="001926CA" w:rsidRDefault="00821714" w:rsidP="0082171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от 0 до 231 км магистрального нефтепровода Кенкияк – Кумколь)</w:t>
            </w:r>
          </w:p>
        </w:tc>
        <w:tc>
          <w:tcPr>
            <w:tcW w:w="2693" w:type="dxa"/>
          </w:tcPr>
          <w:p w14:paraId="6A99ACB5" w14:textId="77777777" w:rsidR="00F63733" w:rsidRPr="001926CA" w:rsidRDefault="00F63733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20 416 500,00   </w:t>
            </w:r>
          </w:p>
          <w:p w14:paraId="248391EB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681A901" w14:textId="77777777" w:rsidR="00697ACD" w:rsidRPr="001926CA" w:rsidRDefault="00BA3BCF" w:rsidP="00BA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  <w:tr w:rsidR="00F63733" w:rsidRPr="003128F4" w14:paraId="6AAE3D77" w14:textId="77777777" w:rsidTr="001926CA">
        <w:tc>
          <w:tcPr>
            <w:tcW w:w="789" w:type="dxa"/>
          </w:tcPr>
          <w:p w14:paraId="2B93B437" w14:textId="77777777" w:rsidR="00AA038A" w:rsidRPr="001926CA" w:rsidRDefault="00AA038A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154" w:type="dxa"/>
          </w:tcPr>
          <w:p w14:paraId="5C757945" w14:textId="77777777" w:rsidR="00AA038A" w:rsidRPr="001926CA" w:rsidRDefault="00AA038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 эксплуатации</w:t>
            </w:r>
          </w:p>
        </w:tc>
        <w:tc>
          <w:tcPr>
            <w:tcW w:w="1985" w:type="dxa"/>
          </w:tcPr>
          <w:p w14:paraId="21BA3D5C" w14:textId="77777777" w:rsidR="00AA038A" w:rsidRPr="001926CA" w:rsidRDefault="00AA038A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</w:p>
        </w:tc>
        <w:tc>
          <w:tcPr>
            <w:tcW w:w="2977" w:type="dxa"/>
          </w:tcPr>
          <w:p w14:paraId="00D0BE7A" w14:textId="77777777" w:rsidR="00AA038A" w:rsidRPr="001926CA" w:rsidRDefault="00AA038A" w:rsidP="00D10F8B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63280FCE" w14:textId="77777777" w:rsidR="00AA038A" w:rsidRPr="001926CA" w:rsidRDefault="00AA038A" w:rsidP="00D10F8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(Кызылординская область, Область Улытау</w:t>
            </w:r>
          </w:p>
          <w:p w14:paraId="12F3489A" w14:textId="77777777" w:rsidR="00AA038A" w:rsidRPr="001926CA" w:rsidRDefault="00AA038A" w:rsidP="00D10F8B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от 231 до 794 км магистрального нефтепровода Кенкияк - Кумколь)</w:t>
            </w:r>
          </w:p>
        </w:tc>
        <w:tc>
          <w:tcPr>
            <w:tcW w:w="2693" w:type="dxa"/>
          </w:tcPr>
          <w:p w14:paraId="1A34F711" w14:textId="77777777" w:rsidR="00AA038A" w:rsidRPr="001926CA" w:rsidRDefault="00F63733" w:rsidP="002A4A23">
            <w:pPr>
              <w:jc w:val="right"/>
              <w:rPr>
                <w:color w:val="000000"/>
                <w:sz w:val="96"/>
                <w:szCs w:val="14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46 237 642,55</w:t>
            </w:r>
            <w:r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7CF706B6" w14:textId="77777777" w:rsidR="00AA038A" w:rsidRPr="001926CA" w:rsidRDefault="00AA038A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BC97585" w14:textId="77777777" w:rsidR="00AA038A" w:rsidRPr="001926CA" w:rsidRDefault="00AA038A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  <w:tr w:rsidR="006478B6" w:rsidRPr="003128F4" w14:paraId="214225AF" w14:textId="77777777" w:rsidTr="001926CA">
        <w:tc>
          <w:tcPr>
            <w:tcW w:w="789" w:type="dxa"/>
          </w:tcPr>
          <w:p w14:paraId="3978E961" w14:textId="77777777" w:rsidR="006478B6" w:rsidRPr="001926CA" w:rsidRDefault="006478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9</w:t>
            </w:r>
          </w:p>
        </w:tc>
        <w:tc>
          <w:tcPr>
            <w:tcW w:w="2154" w:type="dxa"/>
          </w:tcPr>
          <w:p w14:paraId="6E9DFE56" w14:textId="77777777" w:rsidR="006478B6" w:rsidRPr="001926CA" w:rsidRDefault="006478B6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Административный Департамент</w:t>
            </w:r>
          </w:p>
        </w:tc>
        <w:tc>
          <w:tcPr>
            <w:tcW w:w="1985" w:type="dxa"/>
          </w:tcPr>
          <w:p w14:paraId="3E3309C0" w14:textId="77777777" w:rsidR="006478B6" w:rsidRPr="001926CA" w:rsidRDefault="006478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Электроэнергия</w:t>
            </w:r>
          </w:p>
        </w:tc>
        <w:tc>
          <w:tcPr>
            <w:tcW w:w="2977" w:type="dxa"/>
          </w:tcPr>
          <w:p w14:paraId="4709E2CA" w14:textId="77777777" w:rsidR="006478B6" w:rsidRPr="001926CA" w:rsidRDefault="006478B6" w:rsidP="00D10F8B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область Ұлытау, Улытауский район, ПУ Кумколь</w:t>
            </w:r>
          </w:p>
        </w:tc>
        <w:tc>
          <w:tcPr>
            <w:tcW w:w="2693" w:type="dxa"/>
          </w:tcPr>
          <w:p w14:paraId="614E49A1" w14:textId="77777777" w:rsidR="006478B6" w:rsidRPr="001926CA" w:rsidRDefault="002A4A23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021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174</w:t>
            </w:r>
          </w:p>
        </w:tc>
        <w:tc>
          <w:tcPr>
            <w:tcW w:w="3998" w:type="dxa"/>
          </w:tcPr>
          <w:p w14:paraId="136B950F" w14:textId="77777777" w:rsidR="006478B6" w:rsidRPr="001926CA" w:rsidRDefault="006478B6" w:rsidP="00BA3BCF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пп. 3 п.1 ст. 73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утвержденного решением Совета директоров АО «Самрук-Қазына» от 3 марта 2022 года (протокол очного заседания №193)</w:t>
            </w:r>
          </w:p>
        </w:tc>
      </w:tr>
    </w:tbl>
    <w:p w14:paraId="01AC7E20" w14:textId="77777777" w:rsidR="00A11116" w:rsidRPr="001926CA" w:rsidRDefault="00A11116" w:rsidP="00A11116">
      <w:pPr>
        <w:rPr>
          <w:rFonts w:ascii="Times New Roman" w:hAnsi="Times New Roman" w:cs="Times New Roman"/>
          <w:sz w:val="22"/>
          <w:szCs w:val="24"/>
          <w:lang w:val="ru-RU"/>
        </w:rPr>
      </w:pPr>
    </w:p>
    <w:p w14:paraId="516F330B" w14:textId="77777777" w:rsidR="008E29D1" w:rsidRPr="001926CA" w:rsidRDefault="008E29D1">
      <w:pPr>
        <w:rPr>
          <w:sz w:val="20"/>
          <w:lang w:val="ru-RU"/>
        </w:rPr>
      </w:pPr>
    </w:p>
    <w:sectPr w:rsidR="008E29D1" w:rsidRPr="001926CA" w:rsidSect="00D66D3E">
      <w:headerReference w:type="first" r:id="rId6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43B6" w14:textId="77777777" w:rsidR="00A05638" w:rsidRDefault="00A05638" w:rsidP="00A11116">
      <w:pPr>
        <w:spacing w:after="0" w:line="240" w:lineRule="auto"/>
      </w:pPr>
      <w:r>
        <w:separator/>
      </w:r>
    </w:p>
  </w:endnote>
  <w:endnote w:type="continuationSeparator" w:id="0">
    <w:p w14:paraId="6C33B55D" w14:textId="77777777" w:rsidR="00A05638" w:rsidRDefault="00A05638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C3BA" w14:textId="77777777" w:rsidR="00A05638" w:rsidRDefault="00A05638" w:rsidP="00A11116">
      <w:pPr>
        <w:spacing w:after="0" w:line="240" w:lineRule="auto"/>
      </w:pPr>
      <w:r>
        <w:separator/>
      </w:r>
    </w:p>
  </w:footnote>
  <w:footnote w:type="continuationSeparator" w:id="0">
    <w:p w14:paraId="0C5DDE02" w14:textId="77777777" w:rsidR="00A05638" w:rsidRDefault="00A05638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6FF" w14:textId="77777777" w:rsidR="006811F5" w:rsidRPr="00856D2D" w:rsidRDefault="00EB11EE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3128F4" w14:paraId="1164A002" w14:textId="77777777" w:rsidTr="00B52505">
      <w:trPr>
        <w:cantSplit/>
        <w:trHeight w:val="848"/>
        <w:jc w:val="center"/>
      </w:trPr>
      <w:tc>
        <w:tcPr>
          <w:tcW w:w="2830" w:type="dxa"/>
        </w:tcPr>
        <w:p w14:paraId="0C498B1D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06E5288" wp14:editId="1360F464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C6A8D08" w14:textId="77777777" w:rsidR="006811F5" w:rsidRDefault="00EB11EE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14:paraId="1EB16046" w14:textId="77777777" w:rsidR="006811F5" w:rsidRPr="008B0876" w:rsidRDefault="00A05638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14:paraId="15C7145B" w14:textId="77777777" w:rsidR="006811F5" w:rsidRPr="00856D2D" w:rsidRDefault="00EB11E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0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r w:rsidRPr="00D66D3E">
            <w:rPr>
              <w:lang w:val="ru-RU"/>
            </w:rPr>
            <w:t xml:space="preserve"> </w:t>
          </w:r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Заявка на рассмотрение категорий ТРУ для включения в Номенклатуру ТРУ, закупаемых среди квалифицированных потенциальных поставщиков</w:t>
          </w:r>
        </w:p>
      </w:tc>
    </w:tr>
    <w:tr w:rsidR="006811F5" w:rsidRPr="008B0876" w14:paraId="1F21017C" w14:textId="77777777" w:rsidTr="00B52505">
      <w:trPr>
        <w:cantSplit/>
        <w:jc w:val="center"/>
      </w:trPr>
      <w:tc>
        <w:tcPr>
          <w:tcW w:w="2830" w:type="dxa"/>
        </w:tcPr>
        <w:p w14:paraId="5C5B2200" w14:textId="77777777" w:rsidR="006811F5" w:rsidRPr="000E63D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14:paraId="2F343976" w14:textId="77777777" w:rsidR="006811F5" w:rsidRPr="00AE03DB" w:rsidRDefault="00EB11EE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14:paraId="018D2715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стр.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из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926C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5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14:paraId="5042B602" w14:textId="77777777" w:rsidR="00AE03DB" w:rsidRPr="00856D2D" w:rsidRDefault="00A05638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14:paraId="2A4D4667" w14:textId="77777777" w:rsidR="00AE03DB" w:rsidRPr="00856D2D" w:rsidRDefault="00EB11EE" w:rsidP="0073644B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6"/>
    <w:rsid w:val="001926CA"/>
    <w:rsid w:val="001B0967"/>
    <w:rsid w:val="002253DC"/>
    <w:rsid w:val="00263862"/>
    <w:rsid w:val="002A4A23"/>
    <w:rsid w:val="002F070D"/>
    <w:rsid w:val="002F2C45"/>
    <w:rsid w:val="0030346B"/>
    <w:rsid w:val="003128F4"/>
    <w:rsid w:val="003800C7"/>
    <w:rsid w:val="003A313C"/>
    <w:rsid w:val="003D0870"/>
    <w:rsid w:val="004B2E07"/>
    <w:rsid w:val="004B7887"/>
    <w:rsid w:val="004F6491"/>
    <w:rsid w:val="00541804"/>
    <w:rsid w:val="00634054"/>
    <w:rsid w:val="006478B6"/>
    <w:rsid w:val="00697ACD"/>
    <w:rsid w:val="006D1733"/>
    <w:rsid w:val="006E41A6"/>
    <w:rsid w:val="00724685"/>
    <w:rsid w:val="0076252E"/>
    <w:rsid w:val="007F380B"/>
    <w:rsid w:val="00821714"/>
    <w:rsid w:val="00827959"/>
    <w:rsid w:val="008E29D1"/>
    <w:rsid w:val="00A05638"/>
    <w:rsid w:val="00A11116"/>
    <w:rsid w:val="00AA038A"/>
    <w:rsid w:val="00AC1F2B"/>
    <w:rsid w:val="00B476CC"/>
    <w:rsid w:val="00BA3BCF"/>
    <w:rsid w:val="00BE0966"/>
    <w:rsid w:val="00C960B7"/>
    <w:rsid w:val="00CA7A0B"/>
    <w:rsid w:val="00D10F8B"/>
    <w:rsid w:val="00E50387"/>
    <w:rsid w:val="00E7407C"/>
    <w:rsid w:val="00EB11EE"/>
    <w:rsid w:val="00F6373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CF0"/>
  <w15:docId w15:val="{0C4254A7-100D-47D2-A0F1-04150F88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Madina Aibuzymova [Мадина Айбузымова]</cp:lastModifiedBy>
  <cp:revision>3</cp:revision>
  <cp:lastPrinted>2023-10-11T10:28:00Z</cp:lastPrinted>
  <dcterms:created xsi:type="dcterms:W3CDTF">2024-04-26T11:19:00Z</dcterms:created>
  <dcterms:modified xsi:type="dcterms:W3CDTF">2024-04-26T11:19:00Z</dcterms:modified>
</cp:coreProperties>
</file>